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附件1：</w:t>
      </w:r>
    </w:p>
    <w:p>
      <w:pPr>
        <w:spacing w:line="400" w:lineRule="exact"/>
        <w:rPr>
          <w:rFonts w:ascii="方正仿宋_GBK" w:hAnsi="方正仿宋_GBK" w:eastAsia="方正仿宋_GBK" w:cs="方正仿宋_GBK"/>
          <w:bCs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巴中市恩阳区机关事务服务中心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年部门预算信息公开目录</w:t>
      </w:r>
    </w:p>
    <w:p>
      <w:pPr>
        <w:spacing w:line="480" w:lineRule="exact"/>
        <w:ind w:firstLine="640" w:firstLineChars="200"/>
        <w:rPr>
          <w:rFonts w:ascii="方正黑体_GBK" w:hAnsi="方正黑体_GBK" w:eastAsia="方正黑体_GBK" w:cs="方正黑体_GBK"/>
          <w:bCs/>
          <w:szCs w:val="32"/>
        </w:rPr>
      </w:pPr>
    </w:p>
    <w:p>
      <w:pPr>
        <w:spacing w:line="480" w:lineRule="exact"/>
        <w:ind w:firstLine="640" w:firstLineChars="200"/>
        <w:rPr>
          <w:rFonts w:eastAsia="方正黑体_GBK"/>
          <w:bCs/>
          <w:szCs w:val="32"/>
        </w:rPr>
      </w:pPr>
      <w:r>
        <w:rPr>
          <w:rFonts w:eastAsia="方正黑体_GBK"/>
          <w:bCs/>
          <w:szCs w:val="32"/>
        </w:rPr>
        <w:t>第一部份  巴中市恩阳区</w:t>
      </w:r>
      <w:r>
        <w:rPr>
          <w:rFonts w:hint="eastAsia" w:eastAsia="方正黑体_GBK"/>
          <w:bCs/>
          <w:szCs w:val="32"/>
        </w:rPr>
        <w:t>机关事务服务中心202</w:t>
      </w:r>
      <w:r>
        <w:rPr>
          <w:rFonts w:hint="eastAsia" w:eastAsia="方正黑体_GBK"/>
          <w:bCs/>
          <w:szCs w:val="32"/>
          <w:lang w:val="en-US" w:eastAsia="zh-CN"/>
        </w:rPr>
        <w:t>1</w:t>
      </w:r>
      <w:r>
        <w:rPr>
          <w:rFonts w:eastAsia="方正黑体_GBK"/>
          <w:bCs/>
          <w:szCs w:val="32"/>
        </w:rPr>
        <w:t>年部门预算情况说明</w:t>
      </w:r>
    </w:p>
    <w:p>
      <w:pPr>
        <w:pStyle w:val="3"/>
        <w:widowControl/>
        <w:shd w:val="clear" w:color="auto" w:fill="FFFFFF"/>
        <w:spacing w:line="480" w:lineRule="exact"/>
        <w:ind w:firstLine="1056" w:firstLineChars="330"/>
        <w:jc w:val="both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一、基本职能及主要工作</w:t>
      </w:r>
    </w:p>
    <w:p>
      <w:pPr>
        <w:pStyle w:val="3"/>
        <w:widowControl/>
        <w:shd w:val="clear" w:color="auto" w:fill="FFFFFF"/>
        <w:spacing w:line="480" w:lineRule="exact"/>
        <w:ind w:firstLine="1056" w:firstLineChars="330"/>
        <w:jc w:val="both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二、部门（单位）概况</w:t>
      </w:r>
    </w:p>
    <w:p>
      <w:pPr>
        <w:pStyle w:val="3"/>
        <w:widowControl/>
        <w:shd w:val="clear" w:color="auto" w:fill="FFFFFF"/>
        <w:spacing w:line="480" w:lineRule="exact"/>
        <w:ind w:firstLine="1056" w:firstLineChars="330"/>
        <w:jc w:val="both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三、收支预算情况说明</w:t>
      </w:r>
    </w:p>
    <w:p>
      <w:pPr>
        <w:pStyle w:val="3"/>
        <w:widowControl/>
        <w:shd w:val="clear" w:color="auto" w:fill="FFFFFF"/>
        <w:spacing w:line="480" w:lineRule="exact"/>
        <w:ind w:firstLine="1056" w:firstLineChars="330"/>
        <w:jc w:val="both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四、财政拨款收支预算情况</w:t>
      </w:r>
    </w:p>
    <w:p>
      <w:pPr>
        <w:pStyle w:val="3"/>
        <w:widowControl/>
        <w:shd w:val="clear" w:color="auto" w:fill="FFFFFF"/>
        <w:spacing w:line="480" w:lineRule="exact"/>
        <w:ind w:firstLine="1056" w:firstLineChars="330"/>
        <w:jc w:val="both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五、一般公共预算支出情况</w:t>
      </w:r>
    </w:p>
    <w:p>
      <w:pPr>
        <w:pStyle w:val="3"/>
        <w:widowControl/>
        <w:shd w:val="clear" w:color="auto" w:fill="FFFFFF"/>
        <w:spacing w:line="480" w:lineRule="exact"/>
        <w:ind w:firstLine="1056" w:firstLineChars="330"/>
        <w:jc w:val="both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六、“三公”经费财政拨款预算安排情况</w:t>
      </w:r>
    </w:p>
    <w:p>
      <w:pPr>
        <w:pStyle w:val="3"/>
        <w:widowControl/>
        <w:shd w:val="clear" w:color="auto" w:fill="FFFFFF"/>
        <w:spacing w:line="480" w:lineRule="exact"/>
        <w:ind w:firstLine="1056" w:firstLineChars="330"/>
        <w:jc w:val="both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七、政府性基金预算支出情况</w:t>
      </w:r>
    </w:p>
    <w:p>
      <w:pPr>
        <w:pStyle w:val="3"/>
        <w:widowControl/>
        <w:shd w:val="clear" w:color="auto" w:fill="FFFFFF"/>
        <w:spacing w:line="480" w:lineRule="exact"/>
        <w:ind w:firstLine="1056" w:firstLineChars="330"/>
        <w:jc w:val="both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八、国有资本经营预算支出情况</w:t>
      </w:r>
    </w:p>
    <w:p>
      <w:pPr>
        <w:pStyle w:val="3"/>
        <w:widowControl/>
        <w:shd w:val="clear" w:color="auto" w:fill="FFFFFF"/>
        <w:spacing w:line="480" w:lineRule="exact"/>
        <w:ind w:firstLine="1056" w:firstLineChars="330"/>
        <w:jc w:val="both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九、机关运行经费安排情况说明</w:t>
      </w:r>
    </w:p>
    <w:p>
      <w:pPr>
        <w:pStyle w:val="3"/>
        <w:widowControl/>
        <w:shd w:val="clear" w:color="auto" w:fill="FFFFFF"/>
        <w:spacing w:line="480" w:lineRule="exact"/>
        <w:ind w:firstLine="1056" w:firstLineChars="330"/>
        <w:jc w:val="both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十、政府采购及政府购买公共服务情况说明</w:t>
      </w:r>
    </w:p>
    <w:p>
      <w:pPr>
        <w:pStyle w:val="3"/>
        <w:widowControl/>
        <w:shd w:val="clear" w:color="auto" w:fill="FFFFFF"/>
        <w:spacing w:line="480" w:lineRule="exact"/>
        <w:ind w:firstLine="1056" w:firstLineChars="330"/>
        <w:jc w:val="both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十一、国有资产占有情况说明</w:t>
      </w:r>
    </w:p>
    <w:p>
      <w:pPr>
        <w:pStyle w:val="3"/>
        <w:widowControl/>
        <w:shd w:val="clear" w:color="auto" w:fill="FFFFFF"/>
        <w:spacing w:line="480" w:lineRule="exact"/>
        <w:ind w:firstLine="1056" w:firstLineChars="330"/>
        <w:jc w:val="both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十二、预算绩效目标情况说明</w:t>
      </w:r>
    </w:p>
    <w:p>
      <w:pPr>
        <w:pStyle w:val="3"/>
        <w:widowControl/>
        <w:shd w:val="clear" w:color="auto" w:fill="FFFFFF"/>
        <w:spacing w:line="480" w:lineRule="exact"/>
        <w:ind w:firstLine="1056" w:firstLineChars="330"/>
        <w:jc w:val="both"/>
        <w:rPr>
          <w:rFonts w:eastAsia="方正仿宋_GBK"/>
          <w:color w:val="333333"/>
          <w:sz w:val="32"/>
          <w:szCs w:val="32"/>
          <w:shd w:val="clear" w:color="auto" w:fill="FFFFFF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十三、名词解释</w:t>
      </w:r>
    </w:p>
    <w:p>
      <w:pPr>
        <w:spacing w:line="480" w:lineRule="exact"/>
        <w:ind w:left="2240" w:leftChars="200" w:hanging="1600" w:hangingChars="500"/>
        <w:rPr>
          <w:rFonts w:eastAsia="方正黑体_GBK"/>
          <w:bCs/>
          <w:szCs w:val="32"/>
        </w:rPr>
      </w:pPr>
      <w:r>
        <w:rPr>
          <w:rFonts w:eastAsia="方正黑体_GBK"/>
          <w:color w:val="333333"/>
          <w:szCs w:val="32"/>
          <w:shd w:val="clear" w:color="auto" w:fill="FFFFFF"/>
        </w:rPr>
        <w:t xml:space="preserve">第二部分  </w:t>
      </w:r>
      <w:r>
        <w:rPr>
          <w:rFonts w:eastAsia="方正黑体_GBK"/>
          <w:bCs/>
          <w:spacing w:val="-6"/>
          <w:szCs w:val="32"/>
        </w:rPr>
        <w:t>巴中市恩阳区</w:t>
      </w:r>
      <w:r>
        <w:rPr>
          <w:rFonts w:hint="eastAsia" w:eastAsia="方正黑体_GBK"/>
          <w:bCs/>
          <w:spacing w:val="-6"/>
          <w:szCs w:val="32"/>
        </w:rPr>
        <w:t>机关事务服务中心202</w:t>
      </w:r>
      <w:r>
        <w:rPr>
          <w:rFonts w:hint="eastAsia" w:eastAsia="方正黑体_GBK"/>
          <w:bCs/>
          <w:spacing w:val="-6"/>
          <w:szCs w:val="32"/>
          <w:lang w:val="en-US" w:eastAsia="zh-CN"/>
        </w:rPr>
        <w:t>1</w:t>
      </w:r>
      <w:r>
        <w:rPr>
          <w:rFonts w:eastAsia="方正黑体_GBK"/>
          <w:bCs/>
          <w:spacing w:val="-6"/>
          <w:szCs w:val="32"/>
        </w:rPr>
        <w:t>年部门预算表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_GBK"/>
          <w:szCs w:val="32"/>
        </w:rPr>
      </w:pPr>
      <w:bookmarkStart w:id="0" w:name="_GoBack"/>
      <w:bookmarkEnd w:id="0"/>
    </w:p>
    <w:p>
      <w:pPr>
        <w:widowControl/>
        <w:spacing w:line="560" w:lineRule="exact"/>
        <w:jc w:val="left"/>
        <w:rPr>
          <w:rFonts w:eastAsia="方正仿宋_GBK"/>
          <w:szCs w:val="32"/>
        </w:rPr>
      </w:pPr>
    </w:p>
    <w:p>
      <w:pPr>
        <w:widowControl/>
        <w:spacing w:line="560" w:lineRule="exact"/>
        <w:jc w:val="left"/>
        <w:rPr>
          <w:rFonts w:eastAsia="方正仿宋_GBK"/>
          <w:szCs w:val="32"/>
        </w:rPr>
      </w:pPr>
    </w:p>
    <w:p>
      <w:pPr>
        <w:pStyle w:val="2"/>
        <w:ind w:left="1280" w:hanging="64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I2MGQ4ODlhN2QyZmQ1YmU4ZTY4ZGYwNGJkNGQxNTIifQ=="/>
  </w:docVars>
  <w:rsids>
    <w:rsidRoot w:val="1D594FAF"/>
    <w:rsid w:val="001F3BF7"/>
    <w:rsid w:val="002A122D"/>
    <w:rsid w:val="007A53A4"/>
    <w:rsid w:val="007C6026"/>
    <w:rsid w:val="00872988"/>
    <w:rsid w:val="00A03CB0"/>
    <w:rsid w:val="00A9587F"/>
    <w:rsid w:val="00B16CAB"/>
    <w:rsid w:val="00D13EC8"/>
    <w:rsid w:val="00DE276F"/>
    <w:rsid w:val="00F969EB"/>
    <w:rsid w:val="1D594FAF"/>
    <w:rsid w:val="62C7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eastAsia="仿宋"/>
      <w:szCs w:val="24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258</Characters>
  <Lines>1</Lines>
  <Paragraphs>1</Paragraphs>
  <TotalTime>3</TotalTime>
  <ScaleCrop>false</ScaleCrop>
  <LinksUpToDate>false</LinksUpToDate>
  <CharactersWithSpaces>262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2022-07-21T06:55:00Z</dcterms:created>
  <dc:creator>是洲不是州</dc:creator>
  <cp:lastModifiedBy>Administrator</cp:lastModifiedBy>
  <dcterms:modified xsi:type="dcterms:W3CDTF">2022-07-24T10:17:37Z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FDCF9B199871431F8C142442E117410F</vt:lpwstr>
  </property>
</Properties>
</file>